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07C6" w:rsidRDefault="000D07C6" w:rsidP="007D20F7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0D07C6" w:rsidRDefault="000D07C6" w:rsidP="000D0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Перечень платных образовательных услуг </w:t>
      </w:r>
    </w:p>
    <w:p w:rsidR="003D6125" w:rsidRDefault="003D6125" w:rsidP="000D0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2025</w:t>
      </w:r>
      <w:r w:rsidRPr="008A18AE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p w:rsidR="000D07C6" w:rsidRPr="008A18AE" w:rsidRDefault="000D07C6" w:rsidP="000D07C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385"/>
        <w:gridCol w:w="2060"/>
        <w:gridCol w:w="1842"/>
        <w:gridCol w:w="2268"/>
      </w:tblGrid>
      <w:tr w:rsidR="00DF6C82" w:rsidRPr="00DF6C82" w:rsidTr="00C36ADB">
        <w:tc>
          <w:tcPr>
            <w:tcW w:w="512" w:type="dxa"/>
          </w:tcPr>
          <w:p w:rsidR="003D6125" w:rsidRPr="00DF6C82" w:rsidRDefault="003D6125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85" w:type="dxa"/>
          </w:tcPr>
          <w:p w:rsidR="003D6125" w:rsidRPr="00DF6C82" w:rsidRDefault="003D6125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программы</w:t>
            </w:r>
          </w:p>
        </w:tc>
        <w:tc>
          <w:tcPr>
            <w:tcW w:w="2060" w:type="dxa"/>
          </w:tcPr>
          <w:p w:rsidR="003D6125" w:rsidRPr="00DF6C82" w:rsidRDefault="003D6125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Вид ассигнований образовательной программы</w:t>
            </w:r>
          </w:p>
        </w:tc>
        <w:tc>
          <w:tcPr>
            <w:tcW w:w="1842" w:type="dxa"/>
          </w:tcPr>
          <w:p w:rsidR="003D6125" w:rsidRPr="00DF6C82" w:rsidRDefault="003D6125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Нормативный срок обучения</w:t>
            </w:r>
          </w:p>
        </w:tc>
        <w:tc>
          <w:tcPr>
            <w:tcW w:w="2268" w:type="dxa"/>
          </w:tcPr>
          <w:p w:rsidR="003D6125" w:rsidRPr="00DF6C82" w:rsidRDefault="003D6125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Категория слушателей</w:t>
            </w:r>
          </w:p>
        </w:tc>
      </w:tr>
      <w:tr w:rsidR="00DF6C82" w:rsidRPr="00DF6C82" w:rsidTr="00C36ADB">
        <w:tc>
          <w:tcPr>
            <w:tcW w:w="512" w:type="dxa"/>
          </w:tcPr>
          <w:p w:rsidR="003D6125" w:rsidRPr="00DF6C82" w:rsidRDefault="003D6125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5" w:type="dxa"/>
          </w:tcPr>
          <w:p w:rsidR="003D6125" w:rsidRPr="00DF6C82" w:rsidRDefault="00B57596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Применение </w:t>
            </w:r>
            <w:r w:rsidRPr="00DF6C82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Excel</w:t>
            </w:r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педагогической практике: организация, автоматизация и анализ данных, обучающий семинар</w:t>
            </w:r>
          </w:p>
        </w:tc>
        <w:tc>
          <w:tcPr>
            <w:tcW w:w="2060" w:type="dxa"/>
          </w:tcPr>
          <w:p w:rsidR="003D6125" w:rsidRPr="00DF6C82" w:rsidRDefault="00B57596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2" w:type="dxa"/>
          </w:tcPr>
          <w:p w:rsidR="003D6125" w:rsidRPr="00DF6C82" w:rsidRDefault="00B57596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8 часов, 1 полугодие 2025 года</w:t>
            </w:r>
          </w:p>
        </w:tc>
        <w:tc>
          <w:tcPr>
            <w:tcW w:w="2268" w:type="dxa"/>
          </w:tcPr>
          <w:p w:rsidR="003D6125" w:rsidRPr="00DF6C82" w:rsidRDefault="00B57596" w:rsidP="00C36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педагогические и руководящие работники образовательных организаций</w:t>
            </w:r>
          </w:p>
        </w:tc>
      </w:tr>
      <w:tr w:rsidR="00E87424" w:rsidRPr="00DF6C82" w:rsidTr="00C36ADB">
        <w:tc>
          <w:tcPr>
            <w:tcW w:w="512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5" w:type="dxa"/>
          </w:tcPr>
          <w:p w:rsidR="00E87424" w:rsidRPr="00DF6C82" w:rsidRDefault="00E87424" w:rsidP="00E874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Основы противодействия террористической и иной радикальной идеологии в образовательной организации, курсы повышения квалификации</w:t>
            </w:r>
          </w:p>
        </w:tc>
        <w:tc>
          <w:tcPr>
            <w:tcW w:w="2060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2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18 часов, 1 полугодие 2025 года</w:t>
            </w:r>
          </w:p>
        </w:tc>
        <w:tc>
          <w:tcPr>
            <w:tcW w:w="2268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педагогические, руководящие и иные работники образовательных организаций, осуществляющие деятельность в сфере образования, предусматривающей вопросы противодействия террористической и иной радикальной идеологии</w:t>
            </w:r>
          </w:p>
        </w:tc>
      </w:tr>
      <w:tr w:rsidR="00DF6C82" w:rsidRPr="00DF6C82" w:rsidTr="00C36ADB">
        <w:tc>
          <w:tcPr>
            <w:tcW w:w="512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5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Беспилотные авиационные системы (БАС), обучающий семинар</w:t>
            </w:r>
          </w:p>
        </w:tc>
        <w:tc>
          <w:tcPr>
            <w:tcW w:w="2060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2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4 часа, 2 полугодие 2025 года</w:t>
            </w:r>
          </w:p>
        </w:tc>
        <w:tc>
          <w:tcPr>
            <w:tcW w:w="2268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директора, заместители директора по воспитательной работе, классные руководители, советники директора по воспитанию и взаимодействию с детскими общественными объединениями, учителя физики, химии, информатики, технологии, а также педагоги дополнительного образования</w:t>
            </w:r>
          </w:p>
        </w:tc>
      </w:tr>
      <w:tr w:rsidR="00DF6C82" w:rsidRPr="00DF6C82" w:rsidTr="00C36ADB">
        <w:tc>
          <w:tcPr>
            <w:tcW w:w="512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85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Детский технопарк «</w:t>
            </w:r>
            <w:proofErr w:type="spellStart"/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Кванториум</w:t>
            </w:r>
            <w:proofErr w:type="spellEnd"/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» - это новый формат изучения учебных программ естественно-научной, информационной и технологической направленностей в общеобразовательных учреждениях, обучающий семинар</w:t>
            </w:r>
          </w:p>
        </w:tc>
        <w:tc>
          <w:tcPr>
            <w:tcW w:w="2060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2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4 часа, 2 полугодие 2025 года</w:t>
            </w:r>
          </w:p>
        </w:tc>
        <w:tc>
          <w:tcPr>
            <w:tcW w:w="2268" w:type="dxa"/>
          </w:tcPr>
          <w:p w:rsidR="00E87424" w:rsidRPr="00DF6C82" w:rsidRDefault="00E87424" w:rsidP="00E874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директора, заместители директора по воспитательной работе, классные руководители, советники директора по воспитанию и взаимодействию с детскими общественными объединениями, учителя физики, химии, информатики, технологии, а также педагоги дополнительного образования</w:t>
            </w:r>
          </w:p>
        </w:tc>
      </w:tr>
      <w:tr w:rsidR="00DF6C82" w:rsidRPr="00DF6C82" w:rsidTr="00C36ADB">
        <w:tc>
          <w:tcPr>
            <w:tcW w:w="512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6C82" w:rsidRPr="00DF6C82" w:rsidRDefault="00DF6C82" w:rsidP="00DF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школьного тура Всероссийской олимпиады школьников (</w:t>
            </w:r>
            <w:proofErr w:type="spellStart"/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  <w:proofErr w:type="spellEnd"/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) в 2025-2026 учебном году, обучающий семинар</w:t>
            </w:r>
          </w:p>
        </w:tc>
        <w:tc>
          <w:tcPr>
            <w:tcW w:w="2060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2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4 часа, 2 полугодие 2025 года</w:t>
            </w:r>
          </w:p>
        </w:tc>
        <w:tc>
          <w:tcPr>
            <w:tcW w:w="2268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проведение </w:t>
            </w:r>
            <w:proofErr w:type="spellStart"/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ВсОШ</w:t>
            </w:r>
            <w:proofErr w:type="spellEnd"/>
            <w:r w:rsidRPr="00DF6C82">
              <w:rPr>
                <w:rFonts w:ascii="Times New Roman" w:hAnsi="Times New Roman" w:cs="Times New Roman"/>
                <w:sz w:val="24"/>
                <w:szCs w:val="24"/>
              </w:rPr>
              <w:t xml:space="preserve"> в образовательных организациях </w:t>
            </w:r>
          </w:p>
        </w:tc>
      </w:tr>
      <w:tr w:rsidR="00DF6C82" w:rsidRPr="00DF6C82" w:rsidTr="00C36ADB">
        <w:tc>
          <w:tcPr>
            <w:tcW w:w="512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6C82" w:rsidRPr="00DF6C82" w:rsidRDefault="00DF6C82" w:rsidP="00DF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Специфика преподавания предмета «Труд (технология)» с использованием практико-ориентированного подхода (обучение работе на современных станках), обучающий семинар</w:t>
            </w:r>
          </w:p>
        </w:tc>
        <w:tc>
          <w:tcPr>
            <w:tcW w:w="2060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2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4 часа, 2 полугодие 2025 года</w:t>
            </w:r>
          </w:p>
        </w:tc>
        <w:tc>
          <w:tcPr>
            <w:tcW w:w="2268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учителя по труду, работники (руководители) технопарка, педагоги дополнительного образования</w:t>
            </w:r>
          </w:p>
        </w:tc>
      </w:tr>
      <w:tr w:rsidR="00DF6C82" w:rsidRPr="00DF6C82" w:rsidTr="00C36ADB">
        <w:tc>
          <w:tcPr>
            <w:tcW w:w="512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5" w:type="dxa"/>
          </w:tcPr>
          <w:p w:rsidR="00DF6C82" w:rsidRPr="00DF6C82" w:rsidRDefault="00DF6C82" w:rsidP="00DF6C8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eastAsia="Calibri" w:hAnsi="Times New Roman" w:cs="Times New Roman"/>
                <w:sz w:val="24"/>
                <w:szCs w:val="24"/>
              </w:rPr>
              <w:t>Антитеррористическая безопасность в образовательном учреждении, курсы повышения квалификации</w:t>
            </w:r>
          </w:p>
        </w:tc>
        <w:tc>
          <w:tcPr>
            <w:tcW w:w="2060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По договорам об образовании за счет средств физических и (или) юридических лиц</w:t>
            </w:r>
          </w:p>
        </w:tc>
        <w:tc>
          <w:tcPr>
            <w:tcW w:w="1842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18 часов, 2 полугодие 2025 года</w:t>
            </w:r>
          </w:p>
        </w:tc>
        <w:tc>
          <w:tcPr>
            <w:tcW w:w="2268" w:type="dxa"/>
          </w:tcPr>
          <w:p w:rsidR="00DF6C82" w:rsidRPr="00DF6C82" w:rsidRDefault="00DF6C82" w:rsidP="00DF6C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C82">
              <w:rPr>
                <w:rFonts w:ascii="Times New Roman" w:hAnsi="Times New Roman" w:cs="Times New Roman"/>
                <w:sz w:val="24"/>
                <w:szCs w:val="24"/>
              </w:rPr>
              <w:t>ответственные за антитеррористическую безопасность в образовательных учреждениях</w:t>
            </w:r>
          </w:p>
        </w:tc>
      </w:tr>
    </w:tbl>
    <w:p w:rsidR="003D6125" w:rsidRDefault="003D6125" w:rsidP="008A18AE">
      <w:pPr>
        <w:rPr>
          <w:rFonts w:ascii="Times New Roman" w:hAnsi="Times New Roman" w:cs="Times New Roman"/>
          <w:b/>
          <w:sz w:val="32"/>
          <w:szCs w:val="32"/>
        </w:rPr>
      </w:pPr>
    </w:p>
    <w:p w:rsidR="003D6125" w:rsidRDefault="003D6125" w:rsidP="008A18AE">
      <w:pPr>
        <w:rPr>
          <w:rFonts w:ascii="Times New Roman" w:hAnsi="Times New Roman" w:cs="Times New Roman"/>
          <w:b/>
          <w:sz w:val="32"/>
          <w:szCs w:val="32"/>
        </w:rPr>
      </w:pPr>
    </w:p>
    <w:p w:rsidR="00DF6C82" w:rsidRDefault="00DF6C82" w:rsidP="008A18AE">
      <w:pPr>
        <w:rPr>
          <w:rFonts w:ascii="Times New Roman" w:hAnsi="Times New Roman" w:cs="Times New Roman"/>
          <w:b/>
          <w:sz w:val="32"/>
          <w:szCs w:val="32"/>
        </w:rPr>
      </w:pPr>
    </w:p>
    <w:p w:rsidR="00DF6C82" w:rsidRDefault="00DF6C82" w:rsidP="008A18AE">
      <w:pPr>
        <w:rPr>
          <w:rFonts w:ascii="Times New Roman" w:hAnsi="Times New Roman" w:cs="Times New Roman"/>
          <w:b/>
          <w:sz w:val="32"/>
          <w:szCs w:val="32"/>
        </w:rPr>
      </w:pPr>
    </w:p>
    <w:p w:rsidR="00DF6C82" w:rsidRDefault="00DF6C82" w:rsidP="008A18AE">
      <w:pPr>
        <w:rPr>
          <w:rFonts w:ascii="Times New Roman" w:hAnsi="Times New Roman" w:cs="Times New Roman"/>
          <w:b/>
          <w:sz w:val="32"/>
          <w:szCs w:val="32"/>
        </w:rPr>
      </w:pPr>
    </w:p>
    <w:sectPr w:rsidR="00DF6C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1D"/>
    <w:rsid w:val="00030E36"/>
    <w:rsid w:val="0006619B"/>
    <w:rsid w:val="00095B4C"/>
    <w:rsid w:val="000D07C6"/>
    <w:rsid w:val="00115210"/>
    <w:rsid w:val="00196F89"/>
    <w:rsid w:val="003D6125"/>
    <w:rsid w:val="005B170A"/>
    <w:rsid w:val="0072497E"/>
    <w:rsid w:val="007740F4"/>
    <w:rsid w:val="007D20F7"/>
    <w:rsid w:val="008A18AE"/>
    <w:rsid w:val="00B57596"/>
    <w:rsid w:val="00BB0E67"/>
    <w:rsid w:val="00CA4027"/>
    <w:rsid w:val="00DF6C82"/>
    <w:rsid w:val="00E2621D"/>
    <w:rsid w:val="00E77817"/>
    <w:rsid w:val="00E8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2B99D6-6EC5-496E-986F-65C2477BC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4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66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Tashlinceva</dc:creator>
  <cp:keywords/>
  <dc:description/>
  <cp:lastModifiedBy>Tashlinceva</cp:lastModifiedBy>
  <cp:revision>17</cp:revision>
  <dcterms:created xsi:type="dcterms:W3CDTF">2023-10-19T12:15:00Z</dcterms:created>
  <dcterms:modified xsi:type="dcterms:W3CDTF">2025-11-24T07:19:00Z</dcterms:modified>
</cp:coreProperties>
</file>